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BA" w:rsidRDefault="00CF6CE4" w:rsidP="00CF6C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KARTA PRACY</w:t>
      </w:r>
    </w:p>
    <w:p w:rsidR="00CF6CE4" w:rsidRDefault="00CF6CE4" w:rsidP="00CF6C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Dana jest liczba czterocyfrowa 6a75, gdzie litera a oznacza cyfrę setek. Uzasadnij, że istnieją cztery różne cyfry, które można wstawić w miejsce a, aby ta czterocyfrowa liczba była podzielna przez 5 i przez 3.</w:t>
      </w:r>
    </w:p>
    <w:p w:rsidR="00CF6CE4" w:rsidRDefault="00CF6CE4" w:rsidP="00CF6CE4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Uzasadnij, że liczba w postaci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10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</m:oMath>
      <w:r>
        <w:rPr>
          <w:rFonts w:ascii="Bookman Old Style" w:eastAsiaTheme="minorEastAsia" w:hAnsi="Bookman Old Style"/>
          <w:sz w:val="24"/>
          <w:szCs w:val="24"/>
        </w:rPr>
        <w:t xml:space="preserve"> jest podzielna przez 3.</w:t>
      </w:r>
    </w:p>
    <w:p w:rsidR="00CF6CE4" w:rsidRDefault="00CF6CE4" w:rsidP="00CF6CE4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3. Podstawę trójkąta ABC przedłużono tak jak na rysunku. Wiadomo, że odcinki BD i BC są tej samej długości. Wykaż, że jeżeli miara kąta ADC wynosi 30</w:t>
      </w:r>
      <w:r>
        <w:rPr>
          <w:rFonts w:ascii="Bookman Old Style" w:eastAsiaTheme="minorEastAsia" w:hAnsi="Bookman Old Style"/>
          <w:sz w:val="24"/>
          <w:szCs w:val="24"/>
          <w:vertAlign w:val="superscript"/>
        </w:rPr>
        <w:t>0</w:t>
      </w:r>
      <w:r>
        <w:rPr>
          <w:rFonts w:ascii="Bookman Old Style" w:eastAsiaTheme="minorEastAsia" w:hAnsi="Bookman Old Style"/>
          <w:sz w:val="24"/>
          <w:szCs w:val="24"/>
        </w:rPr>
        <w:t>, to kąt ABC jest równy 60</w:t>
      </w:r>
      <w:r>
        <w:rPr>
          <w:rFonts w:ascii="Bookman Old Style" w:eastAsiaTheme="minorEastAsia" w:hAnsi="Bookman Old Style"/>
          <w:sz w:val="24"/>
          <w:szCs w:val="24"/>
          <w:vertAlign w:val="superscript"/>
        </w:rPr>
        <w:t>0</w:t>
      </w:r>
      <w:r>
        <w:rPr>
          <w:rFonts w:ascii="Bookman Old Style" w:eastAsiaTheme="minorEastAsia" w:hAnsi="Bookman Old Style"/>
          <w:sz w:val="24"/>
          <w:szCs w:val="24"/>
        </w:rPr>
        <w:t>.</w:t>
      </w:r>
    </w:p>
    <w:p w:rsidR="00CF6CE4" w:rsidRDefault="00CF6CE4" w:rsidP="00CF6C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8.65pt;margin-top:13.6pt;width:153.75pt;height:68.25pt;z-index:251659264" o:connectortype="straight"/>
        </w:pict>
      </w:r>
      <w:r>
        <w:rPr>
          <w:rFonts w:ascii="Bookman Old Style" w:hAnsi="Bookman Old Style"/>
          <w:noProof/>
          <w:sz w:val="24"/>
          <w:szCs w:val="24"/>
          <w:lang w:eastAsia="pl-PL"/>
        </w:rPr>
        <w:pict>
          <v:shape id="_x0000_s1028" type="#_x0000_t32" style="position:absolute;margin-left:229.15pt;margin-top:81.85pt;width:113.25pt;height:3.75pt;flip:y;z-index:251660288" o:connectortype="straight"/>
        </w:pict>
      </w:r>
      <w:r>
        <w:rPr>
          <w:rFonts w:ascii="Bookman Old Style" w:hAnsi="Bookman Old Style"/>
          <w:noProof/>
          <w:sz w:val="24"/>
          <w:szCs w:val="24"/>
          <w:lang w:eastAsia="pl-PL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145.9pt;margin-top:13.6pt;width:83.25pt;height:1in;z-index:251658240"/>
        </w:pic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C</w:t>
      </w:r>
    </w:p>
    <w:p w:rsidR="00CF6CE4" w:rsidRPr="00CF6CE4" w:rsidRDefault="00CF6CE4" w:rsidP="00CF6CE4">
      <w:pPr>
        <w:rPr>
          <w:rFonts w:ascii="Bookman Old Style" w:hAnsi="Bookman Old Style"/>
          <w:sz w:val="24"/>
          <w:szCs w:val="24"/>
        </w:rPr>
      </w:pPr>
    </w:p>
    <w:p w:rsidR="00CF6CE4" w:rsidRDefault="00CF6CE4" w:rsidP="00CF6CE4">
      <w:pPr>
        <w:rPr>
          <w:rFonts w:ascii="Bookman Old Style" w:hAnsi="Bookman Old Style"/>
          <w:sz w:val="24"/>
          <w:szCs w:val="24"/>
        </w:rPr>
      </w:pPr>
    </w:p>
    <w:p w:rsidR="00CF6CE4" w:rsidRDefault="00CF6CE4" w:rsidP="00CF6CE4">
      <w:pPr>
        <w:tabs>
          <w:tab w:val="left" w:pos="286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A                       B                            D</w:t>
      </w:r>
    </w:p>
    <w:p w:rsidR="00CF6CE4" w:rsidRDefault="006E2DC2" w:rsidP="00CF6CE4">
      <w:pPr>
        <w:tabs>
          <w:tab w:val="left" w:pos="286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W prostokącie odcięto dwa naroża i otrzymano trapez. Uzasadnij, że pole trapezu jest większe od połowy pola prostokąta.</w:t>
      </w:r>
    </w:p>
    <w:p w:rsidR="006E2DC2" w:rsidRDefault="006E2DC2" w:rsidP="00CF6CE4">
      <w:pPr>
        <w:tabs>
          <w:tab w:val="left" w:pos="286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l-PL"/>
        </w:rPr>
        <w:pict>
          <v:shape id="_x0000_s1032" type="#_x0000_t32" style="position:absolute;margin-left:286.9pt;margin-top:24.65pt;width:51pt;height:57pt;z-index:251664384" o:connectortype="straight"/>
        </w:pict>
      </w:r>
      <w:r>
        <w:rPr>
          <w:rFonts w:ascii="Bookman Old Style" w:hAnsi="Bookman Old Style"/>
          <w:noProof/>
          <w:sz w:val="24"/>
          <w:szCs w:val="24"/>
          <w:lang w:eastAsia="pl-PL"/>
        </w:rPr>
        <w:pict>
          <v:shape id="_x0000_s1031" type="#_x0000_t32" style="position:absolute;margin-left:244.15pt;margin-top:24.65pt;width:24.75pt;height:57pt;flip:x;z-index:251663360" o:connectortype="straight"/>
        </w:pict>
      </w:r>
      <w:r>
        <w:rPr>
          <w:rFonts w:ascii="Bookman Old Style" w:hAnsi="Bookman Old Style"/>
          <w:noProof/>
          <w:sz w:val="24"/>
          <w:szCs w:val="24"/>
          <w:lang w:eastAsia="pl-PL"/>
        </w:rPr>
        <w:pict>
          <v:rect id="_x0000_s1030" style="position:absolute;margin-left:244.15pt;margin-top:24.65pt;width:93.75pt;height:57pt;z-index:-251654144"/>
        </w:pict>
      </w:r>
      <w:r>
        <w:rPr>
          <w:rFonts w:ascii="Bookman Old Style" w:hAnsi="Bookman Old Style"/>
          <w:noProof/>
          <w:sz w:val="24"/>
          <w:szCs w:val="24"/>
          <w:lang w:eastAsia="pl-PL"/>
        </w:rPr>
        <w:pict>
          <v:rect id="_x0000_s1029" style="position:absolute;margin-left:69.4pt;margin-top:24.65pt;width:93.75pt;height:57pt;z-index:251661312"/>
        </w:pic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</w:t>
      </w:r>
    </w:p>
    <w:p w:rsidR="006E2DC2" w:rsidRPr="006E2DC2" w:rsidRDefault="006E2DC2" w:rsidP="00CF6CE4">
      <w:pPr>
        <w:tabs>
          <w:tab w:val="left" w:pos="2865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</w:t>
      </w:r>
      <w:r>
        <w:rPr>
          <w:rFonts w:ascii="Bookman Old Style" w:hAnsi="Bookman Old Style"/>
          <w:sz w:val="20"/>
          <w:szCs w:val="20"/>
        </w:rPr>
        <w:t>8cm             10cm</w:t>
      </w:r>
    </w:p>
    <w:p w:rsidR="006E2DC2" w:rsidRDefault="006E2DC2" w:rsidP="006E2DC2">
      <w:pPr>
        <w:tabs>
          <w:tab w:val="left" w:pos="6255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Pr="006E2DC2">
        <w:rPr>
          <w:rFonts w:ascii="Bookman Old Style" w:hAnsi="Bookman Old Style"/>
          <w:sz w:val="20"/>
          <w:szCs w:val="20"/>
        </w:rPr>
        <w:t>10</w:t>
      </w:r>
      <w:r>
        <w:rPr>
          <w:rFonts w:ascii="Bookman Old Style" w:hAnsi="Bookman Old Style"/>
          <w:sz w:val="20"/>
          <w:szCs w:val="20"/>
        </w:rPr>
        <w:t>cm</w:t>
      </w:r>
      <w:r w:rsidRPr="006E2DC2">
        <w:rPr>
          <w:rFonts w:ascii="Bookman Old Style" w:hAnsi="Bookman Old Style"/>
          <w:sz w:val="20"/>
          <w:szCs w:val="20"/>
        </w:rPr>
        <w:tab/>
      </w:r>
    </w:p>
    <w:p w:rsidR="006E2DC2" w:rsidRDefault="006E2DC2" w:rsidP="006E2DC2">
      <w:pPr>
        <w:tabs>
          <w:tab w:val="left" w:pos="2085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2</w:t>
      </w:r>
    </w:p>
    <w:p w:rsidR="006E2DC2" w:rsidRDefault="006E2DC2" w:rsidP="006E2DC2">
      <w:pPr>
        <w:tabs>
          <w:tab w:val="left" w:pos="2085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20 cm</w:t>
      </w:r>
    </w:p>
    <w:p w:rsidR="006E2DC2" w:rsidRPr="00346ED7" w:rsidRDefault="006E2DC2" w:rsidP="006E2DC2">
      <w:pPr>
        <w:tabs>
          <w:tab w:val="left" w:pos="2085"/>
        </w:tabs>
        <w:rPr>
          <w:rFonts w:ascii="Bookman Old Style" w:hAnsi="Bookman Old Style"/>
          <w:sz w:val="24"/>
          <w:szCs w:val="24"/>
        </w:rPr>
      </w:pPr>
      <w:r w:rsidRPr="00346ED7">
        <w:rPr>
          <w:rFonts w:ascii="Bookman Old Style" w:hAnsi="Bookman Old Style"/>
          <w:sz w:val="24"/>
          <w:szCs w:val="24"/>
        </w:rPr>
        <w:t>5. Kwiaciarka przygotowuje 7 bukietów w ciągu 20 minut. Uzasadnij, że pracując w tym samym tempie, zdąży przygotować 10 bukietów w czasie krótszym niż pół godziny.</w:t>
      </w:r>
    </w:p>
    <w:p w:rsidR="0083608D" w:rsidRPr="00346ED7" w:rsidRDefault="00AC1CD5" w:rsidP="006E2DC2">
      <w:pPr>
        <w:tabs>
          <w:tab w:val="left" w:pos="2085"/>
        </w:tabs>
        <w:rPr>
          <w:rFonts w:ascii="Bookman Old Style" w:hAnsi="Bookman Old Style"/>
          <w:sz w:val="24"/>
          <w:szCs w:val="24"/>
        </w:rPr>
      </w:pPr>
      <w:r w:rsidRPr="00346ED7">
        <w:rPr>
          <w:rFonts w:ascii="Bookman Old Style" w:hAnsi="Bookman Old Style"/>
          <w:sz w:val="24"/>
          <w:szCs w:val="24"/>
        </w:rPr>
        <w:t>6. Chory przez tydzień zażywał lekarstwo, przyjmują</w:t>
      </w:r>
      <w:r w:rsidR="00CA3E24" w:rsidRPr="00346ED7">
        <w:rPr>
          <w:rFonts w:ascii="Bookman Old Style" w:hAnsi="Bookman Old Style"/>
          <w:sz w:val="24"/>
          <w:szCs w:val="24"/>
        </w:rPr>
        <w:t xml:space="preserve">c </w:t>
      </w:r>
      <w:r w:rsidRPr="00346ED7">
        <w:rPr>
          <w:rFonts w:ascii="Bookman Old Style" w:hAnsi="Bookman Old Style"/>
          <w:sz w:val="24"/>
          <w:szCs w:val="24"/>
        </w:rPr>
        <w:t>trzy razy dziennie</w:t>
      </w:r>
      <w:r w:rsidR="00CA3E24" w:rsidRPr="00346ED7">
        <w:rPr>
          <w:rFonts w:ascii="Bookman Old Style" w:hAnsi="Bookman Old Style"/>
          <w:sz w:val="24"/>
          <w:szCs w:val="24"/>
        </w:rPr>
        <w:t xml:space="preserve"> po 4 krople. Jedna kropla lekarstwa ma objętość 0,1 ml. Chory kupił opakowanie, które zawiera 25 ml tego lekarstwa. Uzasadnij, że ilość lekarstwa w </w:t>
      </w:r>
      <w:r w:rsidR="0083608D" w:rsidRPr="00346ED7">
        <w:rPr>
          <w:rFonts w:ascii="Bookman Old Style" w:hAnsi="Bookman Old Style"/>
          <w:sz w:val="24"/>
          <w:szCs w:val="24"/>
        </w:rPr>
        <w:t>opakowaniu wystarczy na dwie tygodniowe kuracje.</w:t>
      </w:r>
    </w:p>
    <w:p w:rsidR="0083608D" w:rsidRPr="00346ED7" w:rsidRDefault="0083608D" w:rsidP="0083608D">
      <w:pPr>
        <w:tabs>
          <w:tab w:val="left" w:pos="208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46ED7">
        <w:rPr>
          <w:rFonts w:ascii="Bookman Old Style" w:hAnsi="Bookman Old Style"/>
          <w:sz w:val="24"/>
          <w:szCs w:val="24"/>
        </w:rPr>
        <w:t>7. Uzasadnij, że samymi monetami dwuzłotowymi można wypłacić 20% kwoty 140 zł, ale nie można w ten sposób wypłacić 25% tej kwoty.</w:t>
      </w:r>
    </w:p>
    <w:p w:rsidR="006E2DC2" w:rsidRPr="00346ED7" w:rsidRDefault="0083608D" w:rsidP="0083608D">
      <w:pPr>
        <w:tabs>
          <w:tab w:val="left" w:pos="208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46ED7">
        <w:rPr>
          <w:rFonts w:ascii="Bookman Old Style" w:hAnsi="Bookman Old Style"/>
          <w:sz w:val="24"/>
          <w:szCs w:val="24"/>
        </w:rPr>
        <w:t>8. W wytwórni ozdób choinkowych pracują trzy zespoły pracowników. Podczas pracy korzystają</w:t>
      </w:r>
      <w:r w:rsidR="00CA3E24" w:rsidRPr="00346ED7">
        <w:rPr>
          <w:rFonts w:ascii="Bookman Old Style" w:hAnsi="Bookman Old Style"/>
          <w:sz w:val="24"/>
          <w:szCs w:val="24"/>
        </w:rPr>
        <w:t xml:space="preserve"> </w:t>
      </w:r>
      <w:r w:rsidRPr="00346ED7">
        <w:rPr>
          <w:rFonts w:ascii="Bookman Old Style" w:hAnsi="Bookman Old Style"/>
          <w:sz w:val="24"/>
          <w:szCs w:val="24"/>
        </w:rPr>
        <w:t xml:space="preserve"> ze wspólnego zapasu brokatu dostarczanego im w 5 pojemnikach. Pierwszy zespół zużywa w ciągu 3 dni tyle brokatu, ile mieści się w jednym pojemniku, drugi taką </w:t>
      </w:r>
      <w:r w:rsidR="00346ED7" w:rsidRPr="00346ED7">
        <w:rPr>
          <w:rFonts w:ascii="Bookman Old Style" w:hAnsi="Bookman Old Style"/>
          <w:sz w:val="24"/>
          <w:szCs w:val="24"/>
        </w:rPr>
        <w:t>ilość zużywa w ciągu 4 dni, a trzeci - w ciągu 5 dni. Czy posiadany zapas brokatu wystarczy tym trzem zespołom na 6 dni pracy</w:t>
      </w:r>
      <w:r w:rsidR="00346ED7">
        <w:rPr>
          <w:rFonts w:ascii="Bookman Old Style" w:hAnsi="Bookman Old Style"/>
          <w:sz w:val="24"/>
          <w:szCs w:val="24"/>
        </w:rPr>
        <w:t xml:space="preserve"> ? Odpowiedź uzasadnij.</w:t>
      </w:r>
    </w:p>
    <w:p w:rsidR="006E2DC2" w:rsidRPr="006E2DC2" w:rsidRDefault="006E2DC2" w:rsidP="006E2DC2">
      <w:pPr>
        <w:tabs>
          <w:tab w:val="left" w:pos="2085"/>
        </w:tabs>
        <w:rPr>
          <w:rFonts w:ascii="Bookman Old Style" w:hAnsi="Bookman Old Style"/>
          <w:sz w:val="24"/>
          <w:szCs w:val="24"/>
        </w:rPr>
      </w:pPr>
    </w:p>
    <w:sectPr w:rsidR="006E2DC2" w:rsidRPr="006E2DC2" w:rsidSect="00346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6CE4"/>
    <w:rsid w:val="00346ED7"/>
    <w:rsid w:val="00685EBA"/>
    <w:rsid w:val="006E2DC2"/>
    <w:rsid w:val="0083608D"/>
    <w:rsid w:val="00870EE3"/>
    <w:rsid w:val="00AC1CD5"/>
    <w:rsid w:val="00CA3E24"/>
    <w:rsid w:val="00CF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6C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2020-06-09T18:09:00Z</dcterms:created>
  <dcterms:modified xsi:type="dcterms:W3CDTF">2020-06-09T19:04:00Z</dcterms:modified>
</cp:coreProperties>
</file>